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5"/>
        <w:gridCol w:w="5025"/>
      </w:tblGrid>
      <w:tr w:rsidR="00555AB3" w:rsidRPr="00555AB3" w14:paraId="49206014" w14:textId="77777777" w:rsidTr="00555AB3">
        <w:trPr>
          <w:tblCellSpacing w:w="0" w:type="dxa"/>
          <w:jc w:val="center"/>
        </w:trPr>
        <w:tc>
          <w:tcPr>
            <w:tcW w:w="3825" w:type="dxa"/>
            <w:hideMark/>
          </w:tcPr>
          <w:p w14:paraId="600A96EC" w14:textId="77777777" w:rsidR="00555AB3" w:rsidRPr="00555AB3" w:rsidRDefault="00555AB3" w:rsidP="00555AB3">
            <w:pPr>
              <w:jc w:val="center"/>
              <w:rPr>
                <w:rFonts w:ascii="Times New Roman" w:hAnsi="Times New Roman" w:cs="Times New Roman"/>
              </w:rPr>
            </w:pPr>
            <w:r w:rsidRPr="00555AB3">
              <w:rPr>
                <w:rFonts w:ascii="Times New Roman" w:hAnsi="Times New Roman" w:cs="Times New Roman"/>
                <w:lang w:val="vi-VN"/>
              </w:rPr>
              <w:t>NGÂN HÀNG NHÀ NƯỚC</w:t>
            </w:r>
            <w:r w:rsidRPr="00555AB3">
              <w:rPr>
                <w:rFonts w:ascii="Times New Roman" w:hAnsi="Times New Roman" w:cs="Times New Roman"/>
              </w:rPr>
              <w:br/>
            </w:r>
            <w:r w:rsidRPr="00555AB3">
              <w:rPr>
                <w:rFonts w:ascii="Times New Roman" w:hAnsi="Times New Roman" w:cs="Times New Roman"/>
                <w:lang w:val="vi-VN"/>
              </w:rPr>
              <w:t>VIỆT NAM</w:t>
            </w:r>
            <w:r w:rsidRPr="00555AB3">
              <w:rPr>
                <w:rFonts w:ascii="Times New Roman" w:hAnsi="Times New Roman" w:cs="Times New Roman"/>
              </w:rPr>
              <w:br/>
            </w:r>
            <w:r w:rsidRPr="00555AB3">
              <w:rPr>
                <w:rFonts w:ascii="Times New Roman" w:hAnsi="Times New Roman" w:cs="Times New Roman"/>
                <w:b/>
                <w:bCs/>
                <w:lang w:val="vi-VN"/>
              </w:rPr>
              <w:t>CHI NHÁNH TỈNH/THÀNH PHỐ</w:t>
            </w:r>
            <w:r w:rsidRPr="00555AB3">
              <w:rPr>
                <w:rFonts w:ascii="Times New Roman" w:hAnsi="Times New Roman" w:cs="Times New Roman"/>
                <w:lang w:val="vi-VN"/>
              </w:rPr>
              <w:t> </w:t>
            </w:r>
            <w:r w:rsidRPr="00555AB3">
              <w:rPr>
                <w:rFonts w:ascii="Times New Roman" w:hAnsi="Times New Roman" w:cs="Times New Roman"/>
                <w:b/>
                <w:bCs/>
              </w:rPr>
              <w:t>…….</w:t>
            </w:r>
            <w:r w:rsidRPr="00555AB3">
              <w:rPr>
                <w:rFonts w:ascii="Times New Roman" w:hAnsi="Times New Roman" w:cs="Times New Roman"/>
              </w:rPr>
              <w:br/>
            </w:r>
            <w:r w:rsidRPr="00555AB3">
              <w:rPr>
                <w:rFonts w:ascii="Times New Roman" w:hAnsi="Times New Roman" w:cs="Times New Roman"/>
                <w:b/>
                <w:bCs/>
                <w:lang w:val="vi-VN"/>
              </w:rPr>
              <w:t>-------</w:t>
            </w:r>
          </w:p>
        </w:tc>
        <w:tc>
          <w:tcPr>
            <w:tcW w:w="5025" w:type="dxa"/>
            <w:hideMark/>
          </w:tcPr>
          <w:p w14:paraId="114CC4A3" w14:textId="77777777" w:rsidR="00555AB3" w:rsidRPr="00555AB3" w:rsidRDefault="00555AB3" w:rsidP="00555AB3">
            <w:pPr>
              <w:jc w:val="center"/>
              <w:rPr>
                <w:rFonts w:ascii="Times New Roman" w:hAnsi="Times New Roman" w:cs="Times New Roman"/>
              </w:rPr>
            </w:pPr>
            <w:r w:rsidRPr="00555AB3">
              <w:rPr>
                <w:rFonts w:ascii="Times New Roman" w:hAnsi="Times New Roman" w:cs="Times New Roman"/>
                <w:b/>
                <w:bCs/>
                <w:lang w:val="vi-VN"/>
              </w:rPr>
              <w:t>CỘNG HÒA XÃ HỘI CHỦ NGHĨA VIỆT NAM</w:t>
            </w:r>
            <w:r w:rsidRPr="00555AB3">
              <w:rPr>
                <w:rFonts w:ascii="Times New Roman" w:hAnsi="Times New Roman" w:cs="Times New Roman"/>
                <w:b/>
                <w:bCs/>
                <w:lang w:val="vi-VN"/>
              </w:rPr>
              <w:br/>
              <w:t>Độc lập - Tự do - Hạnh phúc</w:t>
            </w:r>
            <w:r w:rsidRPr="00555AB3">
              <w:rPr>
                <w:rFonts w:ascii="Times New Roman" w:hAnsi="Times New Roman" w:cs="Times New Roman"/>
                <w:b/>
                <w:bCs/>
                <w:lang w:val="vi-VN"/>
              </w:rPr>
              <w:br/>
              <w:t>---------------</w:t>
            </w:r>
          </w:p>
        </w:tc>
      </w:tr>
      <w:tr w:rsidR="00555AB3" w:rsidRPr="00555AB3" w14:paraId="152BC9F5" w14:textId="77777777" w:rsidTr="00555AB3">
        <w:trPr>
          <w:tblCellSpacing w:w="0" w:type="dxa"/>
          <w:jc w:val="center"/>
        </w:trPr>
        <w:tc>
          <w:tcPr>
            <w:tcW w:w="3825" w:type="dxa"/>
            <w:hideMark/>
          </w:tcPr>
          <w:p w14:paraId="7A12C850" w14:textId="77777777" w:rsidR="00555AB3" w:rsidRPr="00555AB3" w:rsidRDefault="00555AB3" w:rsidP="00555AB3">
            <w:pPr>
              <w:jc w:val="center"/>
              <w:rPr>
                <w:rFonts w:ascii="Times New Roman" w:hAnsi="Times New Roman" w:cs="Times New Roman"/>
              </w:rPr>
            </w:pPr>
            <w:r w:rsidRPr="00555AB3">
              <w:rPr>
                <w:rFonts w:ascii="Times New Roman" w:hAnsi="Times New Roman" w:cs="Times New Roman"/>
                <w:lang w:val="vi-VN"/>
              </w:rPr>
              <w:t>S</w:t>
            </w:r>
            <w:r w:rsidRPr="00555AB3">
              <w:rPr>
                <w:rFonts w:ascii="Times New Roman" w:hAnsi="Times New Roman" w:cs="Times New Roman"/>
              </w:rPr>
              <w:t>ố</w:t>
            </w:r>
            <w:r w:rsidRPr="00555AB3">
              <w:rPr>
                <w:rFonts w:ascii="Times New Roman" w:hAnsi="Times New Roman" w:cs="Times New Roman"/>
                <w:lang w:val="vi-VN"/>
              </w:rPr>
              <w:t>: </w:t>
            </w:r>
            <w:r w:rsidRPr="00555AB3">
              <w:rPr>
                <w:rFonts w:ascii="Times New Roman" w:hAnsi="Times New Roman" w:cs="Times New Roman"/>
              </w:rPr>
              <w:t>…................</w:t>
            </w:r>
          </w:p>
        </w:tc>
        <w:tc>
          <w:tcPr>
            <w:tcW w:w="5025" w:type="dxa"/>
            <w:hideMark/>
          </w:tcPr>
          <w:p w14:paraId="3D9B983A" w14:textId="77777777" w:rsidR="00555AB3" w:rsidRPr="00555AB3" w:rsidRDefault="00555AB3" w:rsidP="00555AB3">
            <w:pPr>
              <w:jc w:val="right"/>
              <w:rPr>
                <w:rFonts w:ascii="Times New Roman" w:hAnsi="Times New Roman" w:cs="Times New Roman"/>
              </w:rPr>
            </w:pPr>
            <w:r w:rsidRPr="00555AB3">
              <w:rPr>
                <w:rFonts w:ascii="Times New Roman" w:hAnsi="Times New Roman" w:cs="Times New Roman"/>
                <w:i/>
                <w:iCs/>
              </w:rPr>
              <w:t>….., ngày ... tháng... năm...</w:t>
            </w:r>
          </w:p>
        </w:tc>
      </w:tr>
    </w:tbl>
    <w:p w14:paraId="43A1BA7A" w14:textId="77777777" w:rsidR="00555AB3" w:rsidRPr="00555AB3" w:rsidRDefault="00555AB3" w:rsidP="00555AB3">
      <w:pPr>
        <w:jc w:val="center"/>
        <w:rPr>
          <w:rFonts w:ascii="Times New Roman" w:hAnsi="Times New Roman" w:cs="Times New Roman"/>
        </w:rPr>
      </w:pPr>
      <w:r w:rsidRPr="00555AB3">
        <w:rPr>
          <w:rFonts w:ascii="Times New Roman" w:hAnsi="Times New Roman" w:cs="Times New Roman"/>
          <w:b/>
          <w:bCs/>
        </w:rPr>
        <w:t>QUYẾT ĐỊNH</w:t>
      </w:r>
      <w:r w:rsidRPr="00555AB3">
        <w:rPr>
          <w:rFonts w:ascii="Times New Roman" w:hAnsi="Times New Roman" w:cs="Times New Roman"/>
        </w:rPr>
        <w:br/>
      </w:r>
      <w:r w:rsidRPr="00555AB3">
        <w:rPr>
          <w:rFonts w:ascii="Times New Roman" w:hAnsi="Times New Roman" w:cs="Times New Roman"/>
          <w:b/>
          <w:bCs/>
        </w:rPr>
        <w:t>Điều chỉnh Giấy chứng nhận đủ điều kiện sản xuất vàng trang sức, mỹ nghệ/Giấy phép nhập khẩu vàng nguyên liệu để tái xuất sản phẩm của (tên doanh nghiệp) lần thứ...</w:t>
      </w:r>
    </w:p>
    <w:p w14:paraId="2E7BAA7F" w14:textId="77777777" w:rsidR="00555AB3" w:rsidRPr="00555AB3" w:rsidRDefault="00555AB3" w:rsidP="00555AB3">
      <w:pPr>
        <w:jc w:val="center"/>
        <w:rPr>
          <w:rFonts w:ascii="Times New Roman" w:hAnsi="Times New Roman" w:cs="Times New Roman"/>
        </w:rPr>
      </w:pPr>
      <w:r w:rsidRPr="00555AB3">
        <w:rPr>
          <w:rFonts w:ascii="Times New Roman" w:hAnsi="Times New Roman" w:cs="Times New Roman"/>
          <w:b/>
          <w:bCs/>
          <w:lang w:val="vi-VN"/>
        </w:rPr>
        <w:t>GIÁM ĐỐC NGÂN HÀNG NHÀ NƯỚC VIỆT NAM CHI NHÁNH...</w:t>
      </w:r>
    </w:p>
    <w:p w14:paraId="59488B40" w14:textId="77777777" w:rsidR="00555AB3" w:rsidRPr="00555AB3" w:rsidRDefault="00555AB3" w:rsidP="00555AB3">
      <w:pPr>
        <w:jc w:val="both"/>
        <w:rPr>
          <w:rFonts w:ascii="Times New Roman" w:hAnsi="Times New Roman" w:cs="Times New Roman"/>
        </w:rPr>
      </w:pPr>
      <w:r w:rsidRPr="00555AB3">
        <w:rPr>
          <w:rFonts w:ascii="Times New Roman" w:hAnsi="Times New Roman" w:cs="Times New Roman"/>
          <w:i/>
          <w:iCs/>
          <w:lang w:val="vi-VN"/>
        </w:rPr>
        <w:t>Căn cứ Nghị định số 24/2012/NĐ-CP ngày 03 tháng 4 năm 2012 của Chính phủ về quản l</w:t>
      </w:r>
      <w:r w:rsidRPr="00555AB3">
        <w:rPr>
          <w:rFonts w:ascii="Times New Roman" w:hAnsi="Times New Roman" w:cs="Times New Roman"/>
          <w:i/>
          <w:iCs/>
        </w:rPr>
        <w:t>ý hoạt động kinh doanh vàng;</w:t>
      </w:r>
    </w:p>
    <w:p w14:paraId="4F12EA2B" w14:textId="77777777" w:rsidR="00555AB3" w:rsidRPr="00555AB3" w:rsidRDefault="00555AB3" w:rsidP="00555AB3">
      <w:pPr>
        <w:jc w:val="both"/>
        <w:rPr>
          <w:rFonts w:ascii="Times New Roman" w:hAnsi="Times New Roman" w:cs="Times New Roman"/>
        </w:rPr>
      </w:pPr>
      <w:r w:rsidRPr="00555AB3">
        <w:rPr>
          <w:rFonts w:ascii="Times New Roman" w:hAnsi="Times New Roman" w:cs="Times New Roman"/>
          <w:i/>
          <w:iCs/>
          <w:lang w:val="vi-VN"/>
        </w:rPr>
        <w:t>Căn cứ Thông tư s</w:t>
      </w:r>
      <w:r w:rsidRPr="00555AB3">
        <w:rPr>
          <w:rFonts w:ascii="Times New Roman" w:hAnsi="Times New Roman" w:cs="Times New Roman"/>
          <w:i/>
          <w:iCs/>
        </w:rPr>
        <w:t>ố</w:t>
      </w:r>
      <w:r w:rsidRPr="00555AB3">
        <w:rPr>
          <w:rFonts w:ascii="Times New Roman" w:hAnsi="Times New Roman" w:cs="Times New Roman"/>
          <w:i/>
          <w:iCs/>
          <w:lang w:val="vi-VN"/>
        </w:rPr>
        <w:t> 16/2012/TT-NHNN ngày 25 tháng 5 năm 2012 của Th</w:t>
      </w:r>
      <w:r w:rsidRPr="00555AB3">
        <w:rPr>
          <w:rFonts w:ascii="Times New Roman" w:hAnsi="Times New Roman" w:cs="Times New Roman"/>
          <w:i/>
          <w:iCs/>
        </w:rPr>
        <w:t>ố</w:t>
      </w:r>
      <w:r w:rsidRPr="00555AB3">
        <w:rPr>
          <w:rFonts w:ascii="Times New Roman" w:hAnsi="Times New Roman" w:cs="Times New Roman"/>
          <w:i/>
          <w:iCs/>
          <w:lang w:val="vi-VN"/>
        </w:rPr>
        <w:t>ng đ</w:t>
      </w:r>
      <w:r w:rsidRPr="00555AB3">
        <w:rPr>
          <w:rFonts w:ascii="Times New Roman" w:hAnsi="Times New Roman" w:cs="Times New Roman"/>
          <w:i/>
          <w:iCs/>
        </w:rPr>
        <w:t>ố</w:t>
      </w:r>
      <w:r w:rsidRPr="00555AB3">
        <w:rPr>
          <w:rFonts w:ascii="Times New Roman" w:hAnsi="Times New Roman" w:cs="Times New Roman"/>
          <w:i/>
          <w:iCs/>
          <w:lang w:val="vi-VN"/>
        </w:rPr>
        <w:t>c Ngân hàng Nhà nước Việt Nam hướng d</w:t>
      </w:r>
      <w:r w:rsidRPr="00555AB3">
        <w:rPr>
          <w:rFonts w:ascii="Times New Roman" w:hAnsi="Times New Roman" w:cs="Times New Roman"/>
          <w:i/>
          <w:iCs/>
        </w:rPr>
        <w:t>ẫ</w:t>
      </w:r>
      <w:r w:rsidRPr="00555AB3">
        <w:rPr>
          <w:rFonts w:ascii="Times New Roman" w:hAnsi="Times New Roman" w:cs="Times New Roman"/>
          <w:i/>
          <w:iCs/>
          <w:lang w:val="vi-VN"/>
        </w:rPr>
        <w:t>n một s</w:t>
      </w:r>
      <w:r w:rsidRPr="00555AB3">
        <w:rPr>
          <w:rFonts w:ascii="Times New Roman" w:hAnsi="Times New Roman" w:cs="Times New Roman"/>
          <w:i/>
          <w:iCs/>
        </w:rPr>
        <w:t>ố </w:t>
      </w:r>
      <w:r w:rsidRPr="00555AB3">
        <w:rPr>
          <w:rFonts w:ascii="Times New Roman" w:hAnsi="Times New Roman" w:cs="Times New Roman"/>
          <w:i/>
          <w:iCs/>
          <w:lang w:val="vi-VN"/>
        </w:rPr>
        <w:t>điều của Nghị định s</w:t>
      </w:r>
      <w:r w:rsidRPr="00555AB3">
        <w:rPr>
          <w:rFonts w:ascii="Times New Roman" w:hAnsi="Times New Roman" w:cs="Times New Roman"/>
          <w:i/>
          <w:iCs/>
        </w:rPr>
        <w:t>ố 24/2012/NĐ-CP ngày 03 tháng 4 năm 2012 của Chính phủ về quản lý hoạt động kinh doanh vàng;</w:t>
      </w:r>
    </w:p>
    <w:p w14:paraId="23AE5E3F" w14:textId="77777777" w:rsidR="00555AB3" w:rsidRPr="00555AB3" w:rsidRDefault="00555AB3" w:rsidP="00555AB3">
      <w:pPr>
        <w:jc w:val="both"/>
        <w:rPr>
          <w:rFonts w:ascii="Times New Roman" w:hAnsi="Times New Roman" w:cs="Times New Roman"/>
        </w:rPr>
      </w:pPr>
      <w:r w:rsidRPr="00555AB3">
        <w:rPr>
          <w:rFonts w:ascii="Times New Roman" w:hAnsi="Times New Roman" w:cs="Times New Roman"/>
          <w:i/>
          <w:iCs/>
          <w:lang w:val="vi-VN"/>
        </w:rPr>
        <w:t>Căn cứ Thông tư s</w:t>
      </w:r>
      <w:r w:rsidRPr="00555AB3">
        <w:rPr>
          <w:rFonts w:ascii="Times New Roman" w:hAnsi="Times New Roman" w:cs="Times New Roman"/>
          <w:i/>
          <w:iCs/>
        </w:rPr>
        <w:t>ố</w:t>
      </w:r>
      <w:r w:rsidRPr="00555AB3">
        <w:rPr>
          <w:rFonts w:ascii="Times New Roman" w:hAnsi="Times New Roman" w:cs="Times New Roman"/>
          <w:i/>
          <w:iCs/>
          <w:lang w:val="vi-VN"/>
        </w:rPr>
        <w:t> ... n</w:t>
      </w:r>
      <w:r w:rsidRPr="00555AB3">
        <w:rPr>
          <w:rFonts w:ascii="Times New Roman" w:hAnsi="Times New Roman" w:cs="Times New Roman"/>
          <w:i/>
          <w:iCs/>
        </w:rPr>
        <w:t>g</w:t>
      </w:r>
      <w:r w:rsidRPr="00555AB3">
        <w:rPr>
          <w:rFonts w:ascii="Times New Roman" w:hAnsi="Times New Roman" w:cs="Times New Roman"/>
          <w:i/>
          <w:iCs/>
          <w:lang w:val="vi-VN"/>
        </w:rPr>
        <w:t>ày .... của Thống đốc Ngân hàng Nhà nước Việt Nam sửa đ</w:t>
      </w:r>
      <w:r w:rsidRPr="00555AB3">
        <w:rPr>
          <w:rFonts w:ascii="Times New Roman" w:hAnsi="Times New Roman" w:cs="Times New Roman"/>
          <w:i/>
          <w:iCs/>
        </w:rPr>
        <w:t>ổ</w:t>
      </w:r>
      <w:r w:rsidRPr="00555AB3">
        <w:rPr>
          <w:rFonts w:ascii="Times New Roman" w:hAnsi="Times New Roman" w:cs="Times New Roman"/>
          <w:i/>
          <w:iCs/>
          <w:lang w:val="vi-VN"/>
        </w:rPr>
        <w:t>i, bổ sung một s</w:t>
      </w:r>
      <w:r w:rsidRPr="00555AB3">
        <w:rPr>
          <w:rFonts w:ascii="Times New Roman" w:hAnsi="Times New Roman" w:cs="Times New Roman"/>
          <w:i/>
          <w:iCs/>
        </w:rPr>
        <w:t>ố </w:t>
      </w:r>
      <w:r w:rsidRPr="00555AB3">
        <w:rPr>
          <w:rFonts w:ascii="Times New Roman" w:hAnsi="Times New Roman" w:cs="Times New Roman"/>
          <w:i/>
          <w:iCs/>
          <w:lang w:val="vi-VN"/>
        </w:rPr>
        <w:t>điều của Thông tư s</w:t>
      </w:r>
      <w:r w:rsidRPr="00555AB3">
        <w:rPr>
          <w:rFonts w:ascii="Times New Roman" w:hAnsi="Times New Roman" w:cs="Times New Roman"/>
          <w:i/>
          <w:iCs/>
        </w:rPr>
        <w:t>ố</w:t>
      </w:r>
      <w:r w:rsidRPr="00555AB3">
        <w:rPr>
          <w:rFonts w:ascii="Times New Roman" w:hAnsi="Times New Roman" w:cs="Times New Roman"/>
          <w:i/>
          <w:iCs/>
          <w:lang w:val="vi-VN"/>
        </w:rPr>
        <w:t> 16/2012/TT-NHNN ngày 25 tháng 5 năm 2012 của Thống đốc Ngân hàng Nhà nước Việt Nam hướng dẫn một s</w:t>
      </w:r>
      <w:r w:rsidRPr="00555AB3">
        <w:rPr>
          <w:rFonts w:ascii="Times New Roman" w:hAnsi="Times New Roman" w:cs="Times New Roman"/>
          <w:i/>
          <w:iCs/>
        </w:rPr>
        <w:t>ố điều của Nghị định số 24/2012/NĐ-CP ngày 03 tháng 4 năm 2012 của Chính phủ về quản lý hoạt động kinh doanh vàng;</w:t>
      </w:r>
    </w:p>
    <w:p w14:paraId="73625C91" w14:textId="77777777" w:rsidR="00555AB3" w:rsidRPr="00555AB3" w:rsidRDefault="00555AB3" w:rsidP="00555AB3">
      <w:pPr>
        <w:jc w:val="both"/>
        <w:rPr>
          <w:rFonts w:ascii="Times New Roman" w:hAnsi="Times New Roman" w:cs="Times New Roman"/>
        </w:rPr>
      </w:pPr>
      <w:r w:rsidRPr="00555AB3">
        <w:rPr>
          <w:rFonts w:ascii="Times New Roman" w:hAnsi="Times New Roman" w:cs="Times New Roman"/>
          <w:i/>
          <w:iCs/>
          <w:lang w:val="vi-VN"/>
        </w:rPr>
        <w:t>Xét văn bản đề nghị s</w:t>
      </w:r>
      <w:r w:rsidRPr="00555AB3">
        <w:rPr>
          <w:rFonts w:ascii="Times New Roman" w:hAnsi="Times New Roman" w:cs="Times New Roman"/>
          <w:i/>
          <w:iCs/>
        </w:rPr>
        <w:t>ố     </w:t>
      </w:r>
      <w:r w:rsidRPr="00555AB3">
        <w:rPr>
          <w:rFonts w:ascii="Times New Roman" w:hAnsi="Times New Roman" w:cs="Times New Roman"/>
          <w:i/>
          <w:iCs/>
          <w:lang w:val="vi-VN"/>
        </w:rPr>
        <w:t>ngày</w:t>
      </w:r>
      <w:r w:rsidRPr="00555AB3">
        <w:rPr>
          <w:rFonts w:ascii="Times New Roman" w:hAnsi="Times New Roman" w:cs="Times New Roman"/>
          <w:i/>
          <w:iCs/>
        </w:rPr>
        <w:t>    của (tên doanh nghiệp) và hồ sơ kèm theo,</w:t>
      </w:r>
    </w:p>
    <w:p w14:paraId="1F862408" w14:textId="77777777" w:rsidR="00555AB3" w:rsidRPr="00555AB3" w:rsidRDefault="00555AB3" w:rsidP="00555AB3">
      <w:pPr>
        <w:jc w:val="center"/>
        <w:rPr>
          <w:rFonts w:ascii="Times New Roman" w:hAnsi="Times New Roman" w:cs="Times New Roman"/>
        </w:rPr>
      </w:pPr>
      <w:r w:rsidRPr="00555AB3">
        <w:rPr>
          <w:rFonts w:ascii="Times New Roman" w:hAnsi="Times New Roman" w:cs="Times New Roman"/>
          <w:b/>
          <w:bCs/>
          <w:lang w:val="vi-VN"/>
        </w:rPr>
        <w:t>QUYẾT ĐỊNH</w:t>
      </w:r>
    </w:p>
    <w:p w14:paraId="78211C65" w14:textId="77777777" w:rsidR="00555AB3" w:rsidRPr="00555AB3" w:rsidRDefault="00555AB3" w:rsidP="00555AB3">
      <w:pPr>
        <w:jc w:val="both"/>
        <w:rPr>
          <w:rFonts w:ascii="Times New Roman" w:hAnsi="Times New Roman" w:cs="Times New Roman"/>
        </w:rPr>
      </w:pPr>
      <w:r w:rsidRPr="00555AB3">
        <w:rPr>
          <w:rFonts w:ascii="Times New Roman" w:hAnsi="Times New Roman" w:cs="Times New Roman"/>
          <w:b/>
          <w:bCs/>
          <w:lang w:val="vi-VN"/>
        </w:rPr>
        <w:t>Điều 1.</w:t>
      </w:r>
      <w:r w:rsidRPr="00555AB3">
        <w:rPr>
          <w:rFonts w:ascii="Times New Roman" w:hAnsi="Times New Roman" w:cs="Times New Roman"/>
          <w:lang w:val="vi-VN"/>
        </w:rPr>
        <w:t> Các nội dung ... tại Giấy chứng nhận đủ điều kiện sản xuất vàng </w:t>
      </w:r>
      <w:r w:rsidRPr="00555AB3">
        <w:rPr>
          <w:rFonts w:ascii="Times New Roman" w:hAnsi="Times New Roman" w:cs="Times New Roman"/>
        </w:rPr>
        <w:t>tr</w:t>
      </w:r>
      <w:r w:rsidRPr="00555AB3">
        <w:rPr>
          <w:rFonts w:ascii="Times New Roman" w:hAnsi="Times New Roman" w:cs="Times New Roman"/>
          <w:lang w:val="vi-VN"/>
        </w:rPr>
        <w:t>ang sức, mỹ nghệ/Gi</w:t>
      </w:r>
      <w:r w:rsidRPr="00555AB3">
        <w:rPr>
          <w:rFonts w:ascii="Times New Roman" w:hAnsi="Times New Roman" w:cs="Times New Roman"/>
        </w:rPr>
        <w:t>ấ</w:t>
      </w:r>
      <w:r w:rsidRPr="00555AB3">
        <w:rPr>
          <w:rFonts w:ascii="Times New Roman" w:hAnsi="Times New Roman" w:cs="Times New Roman"/>
          <w:lang w:val="vi-VN"/>
        </w:rPr>
        <w:t>y phép nhập khẩu vàng nguyên liệu để tái xuất sản phẩm của (tên doanh nghiệp) s</w:t>
      </w:r>
      <w:r w:rsidRPr="00555AB3">
        <w:rPr>
          <w:rFonts w:ascii="Times New Roman" w:hAnsi="Times New Roman" w:cs="Times New Roman"/>
        </w:rPr>
        <w:t>ố</w:t>
      </w:r>
      <w:r w:rsidRPr="00555AB3">
        <w:rPr>
          <w:rFonts w:ascii="Times New Roman" w:hAnsi="Times New Roman" w:cs="Times New Roman"/>
          <w:lang w:val="vi-VN"/>
        </w:rPr>
        <w:t>... ngày... được điều chỉnh như sau:</w:t>
      </w:r>
    </w:p>
    <w:p w14:paraId="294B5890" w14:textId="77777777" w:rsidR="00555AB3" w:rsidRPr="00555AB3" w:rsidRDefault="00555AB3" w:rsidP="00555AB3">
      <w:pPr>
        <w:jc w:val="both"/>
        <w:rPr>
          <w:rFonts w:ascii="Times New Roman" w:hAnsi="Times New Roman" w:cs="Times New Roman"/>
        </w:rPr>
      </w:pPr>
      <w:r w:rsidRPr="00555AB3">
        <w:rPr>
          <w:rFonts w:ascii="Times New Roman" w:hAnsi="Times New Roman" w:cs="Times New Roman"/>
        </w:rPr>
        <w:t>………………………………………………………..</w:t>
      </w:r>
    </w:p>
    <w:p w14:paraId="4A91482E" w14:textId="77777777" w:rsidR="00555AB3" w:rsidRPr="00555AB3" w:rsidRDefault="00555AB3" w:rsidP="00555AB3">
      <w:pPr>
        <w:jc w:val="both"/>
        <w:rPr>
          <w:rFonts w:ascii="Times New Roman" w:hAnsi="Times New Roman" w:cs="Times New Roman"/>
        </w:rPr>
      </w:pPr>
      <w:r w:rsidRPr="00555AB3">
        <w:rPr>
          <w:rFonts w:ascii="Times New Roman" w:hAnsi="Times New Roman" w:cs="Times New Roman"/>
          <w:b/>
          <w:bCs/>
          <w:lang w:val="vi-VN"/>
        </w:rPr>
        <w:t>Điều 2. </w:t>
      </w:r>
      <w:r w:rsidRPr="00555AB3">
        <w:rPr>
          <w:rFonts w:ascii="Times New Roman" w:hAnsi="Times New Roman" w:cs="Times New Roman"/>
          <w:lang w:val="vi-VN"/>
        </w:rPr>
        <w:t>Quyết đị</w:t>
      </w:r>
      <w:r w:rsidRPr="00555AB3">
        <w:rPr>
          <w:rFonts w:ascii="Times New Roman" w:hAnsi="Times New Roman" w:cs="Times New Roman"/>
        </w:rPr>
        <w:t>nh </w:t>
      </w:r>
      <w:r w:rsidRPr="00555AB3">
        <w:rPr>
          <w:rFonts w:ascii="Times New Roman" w:hAnsi="Times New Roman" w:cs="Times New Roman"/>
          <w:lang w:val="vi-VN"/>
        </w:rPr>
        <w:t>điều chỉnh Giấy chứng nhận đủ điều kiện sản xuất vàng trang sức, mỹ nghệ/Gi</w:t>
      </w:r>
      <w:r w:rsidRPr="00555AB3">
        <w:rPr>
          <w:rFonts w:ascii="Times New Roman" w:hAnsi="Times New Roman" w:cs="Times New Roman"/>
        </w:rPr>
        <w:t>ấ</w:t>
      </w:r>
      <w:r w:rsidRPr="00555AB3">
        <w:rPr>
          <w:rFonts w:ascii="Times New Roman" w:hAnsi="Times New Roman" w:cs="Times New Roman"/>
          <w:lang w:val="vi-VN"/>
        </w:rPr>
        <w:t>y phép nhập khẩu vàng nguyên liệu để tái xuất sản phẩm của (tên doanh nghiệp) có hiệu lực kể từ ngày ký và là một bộ phận không tách r</w:t>
      </w:r>
      <w:r w:rsidRPr="00555AB3">
        <w:rPr>
          <w:rFonts w:ascii="Times New Roman" w:hAnsi="Times New Roman" w:cs="Times New Roman"/>
        </w:rPr>
        <w:t>ờ</w:t>
      </w:r>
      <w:r w:rsidRPr="00555AB3">
        <w:rPr>
          <w:rFonts w:ascii="Times New Roman" w:hAnsi="Times New Roman" w:cs="Times New Roman"/>
          <w:lang w:val="vi-VN"/>
        </w:rPr>
        <w:t>i của Gi</w:t>
      </w:r>
      <w:r w:rsidRPr="00555AB3">
        <w:rPr>
          <w:rFonts w:ascii="Times New Roman" w:hAnsi="Times New Roman" w:cs="Times New Roman"/>
        </w:rPr>
        <w:t>ấy </w:t>
      </w:r>
      <w:r w:rsidRPr="00555AB3">
        <w:rPr>
          <w:rFonts w:ascii="Times New Roman" w:hAnsi="Times New Roman" w:cs="Times New Roman"/>
          <w:lang w:val="vi-VN"/>
        </w:rPr>
        <w:t>chứng nhận đủ điều kiện sản xuất vàng trang sức, mỹ nghệ/Giấy phép nhập khẩu vàng nguyên liệu để tái xuất sản phẩm của doanh nghiệp.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555AB3" w:rsidRPr="00555AB3" w14:paraId="41BA6141" w14:textId="77777777" w:rsidTr="00555AB3">
        <w:trPr>
          <w:tblCellSpacing w:w="0" w:type="dxa"/>
          <w:jc w:val="center"/>
        </w:trPr>
        <w:tc>
          <w:tcPr>
            <w:tcW w:w="4425" w:type="dxa"/>
            <w:hideMark/>
          </w:tcPr>
          <w:p w14:paraId="428AEB92" w14:textId="77777777" w:rsidR="00555AB3" w:rsidRPr="00555AB3" w:rsidRDefault="00555AB3" w:rsidP="00555AB3">
            <w:pPr>
              <w:rPr>
                <w:rFonts w:ascii="Times New Roman" w:hAnsi="Times New Roman" w:cs="Times New Roman"/>
              </w:rPr>
            </w:pPr>
            <w:r w:rsidRPr="00555AB3">
              <w:rPr>
                <w:rFonts w:ascii="Times New Roman" w:hAnsi="Times New Roman" w:cs="Times New Roman"/>
                <w:b/>
                <w:bCs/>
                <w:i/>
                <w:iCs/>
              </w:rPr>
              <w:t>Nơi nhận:</w:t>
            </w:r>
            <w:r w:rsidRPr="00555AB3">
              <w:rPr>
                <w:rFonts w:ascii="Times New Roman" w:hAnsi="Times New Roman" w:cs="Times New Roman"/>
              </w:rPr>
              <w:br/>
            </w:r>
            <w:r w:rsidRPr="00555AB3">
              <w:rPr>
                <w:rFonts w:ascii="Times New Roman" w:hAnsi="Times New Roman" w:cs="Times New Roman"/>
                <w:lang w:val="vi-VN"/>
              </w:rPr>
              <w:t>- Như Điều 1;</w:t>
            </w:r>
            <w:r w:rsidRPr="00555AB3">
              <w:rPr>
                <w:rFonts w:ascii="Times New Roman" w:hAnsi="Times New Roman" w:cs="Times New Roman"/>
                <w:lang w:val="vi-VN"/>
              </w:rPr>
              <w:br/>
              <w:t>- NHNN (Vụ QLNH) (để báo cáo);</w:t>
            </w:r>
            <w:r w:rsidRPr="00555AB3">
              <w:rPr>
                <w:rFonts w:ascii="Times New Roman" w:hAnsi="Times New Roman" w:cs="Times New Roman"/>
                <w:lang w:val="vi-VN"/>
              </w:rPr>
              <w:br/>
              <w:t>- Lưu: Chi nhánh.</w:t>
            </w:r>
          </w:p>
        </w:tc>
        <w:tc>
          <w:tcPr>
            <w:tcW w:w="4425" w:type="dxa"/>
            <w:hideMark/>
          </w:tcPr>
          <w:p w14:paraId="667C183A" w14:textId="77777777" w:rsidR="00555AB3" w:rsidRPr="00555AB3" w:rsidRDefault="00555AB3" w:rsidP="00555AB3">
            <w:pPr>
              <w:jc w:val="center"/>
              <w:rPr>
                <w:rFonts w:ascii="Times New Roman" w:hAnsi="Times New Roman" w:cs="Times New Roman"/>
              </w:rPr>
            </w:pPr>
            <w:r w:rsidRPr="00555AB3">
              <w:rPr>
                <w:rFonts w:ascii="Times New Roman" w:hAnsi="Times New Roman" w:cs="Times New Roman"/>
                <w:b/>
                <w:bCs/>
                <w:lang w:val="vi-VN"/>
              </w:rPr>
              <w:t>GIÁM ĐỐC</w:t>
            </w:r>
          </w:p>
        </w:tc>
      </w:tr>
    </w:tbl>
    <w:p w14:paraId="0CAAC274" w14:textId="77777777" w:rsidR="00661367" w:rsidRPr="00555AB3" w:rsidRDefault="00661367" w:rsidP="00555AB3">
      <w:pPr>
        <w:jc w:val="center"/>
        <w:rPr>
          <w:rFonts w:ascii="Times New Roman" w:hAnsi="Times New Roman" w:cs="Times New Roman"/>
        </w:rPr>
      </w:pPr>
    </w:p>
    <w:sectPr w:rsidR="00661367" w:rsidRPr="00555A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AB3"/>
    <w:rsid w:val="00555AB3"/>
    <w:rsid w:val="00661367"/>
    <w:rsid w:val="0097224E"/>
    <w:rsid w:val="00A3673A"/>
    <w:rsid w:val="00BF0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C5B31"/>
  <w15:chartTrackingRefBased/>
  <w15:docId w15:val="{95F88E32-D704-45B3-8788-0944AC387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5A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5A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5AB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5A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5AB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5A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5A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5A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5A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5A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5A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5AB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5AB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5AB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5A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5A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5A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5A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5A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5A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5A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5A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5A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5A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5A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5AB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5A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5AB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5A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00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1601</Characters>
  <Application>Microsoft Office Word</Application>
  <DocSecurity>0</DocSecurity>
  <Lines>13</Lines>
  <Paragraphs>3</Paragraphs>
  <ScaleCrop>false</ScaleCrop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Thang Ng Vu</dc:creator>
  <cp:keywords/>
  <dc:description/>
  <cp:lastModifiedBy>Thang Ng Vu</cp:lastModifiedBy>
  <cp:revision>1</cp:revision>
  <dcterms:created xsi:type="dcterms:W3CDTF">2024-11-25T09:10:00Z</dcterms:created>
  <dcterms:modified xsi:type="dcterms:W3CDTF">2024-11-25T09:11:00Z</dcterms:modified>
</cp:coreProperties>
</file>